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7F" w:rsidRDefault="0091157F" w:rsidP="0091157F">
      <w:pPr>
        <w:jc w:val="center"/>
      </w:pPr>
      <w:r>
        <w:rPr>
          <w:noProof/>
        </w:rPr>
        <w:drawing>
          <wp:inline distT="0" distB="0" distL="0" distR="0" wp14:anchorId="79C83669" wp14:editId="10DC4392">
            <wp:extent cx="3533775" cy="866775"/>
            <wp:effectExtent l="0" t="0" r="9525" b="9525"/>
            <wp:docPr id="3" name="Bilde 3" descr="NBu-so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u-sol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57F" w:rsidRDefault="0091157F" w:rsidP="0091157F"/>
    <w:p w:rsidR="0091157F" w:rsidRDefault="0091157F" w:rsidP="0091157F">
      <w:pPr>
        <w:jc w:val="center"/>
        <w:rPr>
          <w:b/>
          <w:bCs/>
          <w:sz w:val="36"/>
          <w:szCs w:val="36"/>
        </w:rPr>
      </w:pPr>
      <w:r w:rsidRPr="00F34733">
        <w:rPr>
          <w:b/>
          <w:bCs/>
          <w:sz w:val="36"/>
          <w:szCs w:val="36"/>
        </w:rPr>
        <w:t>Reglement for Spesiallesesalen</w:t>
      </w:r>
    </w:p>
    <w:p w:rsidR="0091157F" w:rsidRPr="00F34733" w:rsidRDefault="0091157F" w:rsidP="0091157F">
      <w:pPr>
        <w:jc w:val="center"/>
        <w:rPr>
          <w:b/>
          <w:bCs/>
        </w:rPr>
      </w:pPr>
    </w:p>
    <w:p w:rsidR="0091157F" w:rsidRPr="00F628EE" w:rsidRDefault="0091157F" w:rsidP="0091157F">
      <w:pPr>
        <w:pStyle w:val="Ingenmellomrom"/>
      </w:pPr>
    </w:p>
    <w:p w:rsidR="0091157F" w:rsidRPr="00F34733" w:rsidRDefault="0091157F" w:rsidP="0091157F">
      <w:pPr>
        <w:pStyle w:val="Ingenmellomrom"/>
        <w:rPr>
          <w:sz w:val="22"/>
          <w:szCs w:val="22"/>
        </w:rPr>
      </w:pPr>
      <w:r w:rsidRPr="00F34733">
        <w:rPr>
          <w:sz w:val="22"/>
          <w:szCs w:val="22"/>
        </w:rPr>
        <w:t xml:space="preserve">Materialet som brukes på Spesiallesesalen er gammelt, sårbart og/eller uerstattelig og må behandles med forsiktighet. Det er ikke tillatt å ta materiale ut av Spesiallesesalen. Materiale som er digitalisert tas kun frem i tilfeller der det er spesielle behov for å se originalen. </w:t>
      </w:r>
      <w:r w:rsidRPr="0091157F">
        <w:rPr>
          <w:sz w:val="22"/>
          <w:szCs w:val="22"/>
        </w:rPr>
        <w:t>Deler av materialet er underlagt opphavs- og personvernlovgivning.</w:t>
      </w:r>
      <w:r w:rsidRPr="0091157F">
        <w:rPr>
          <w:sz w:val="22"/>
          <w:szCs w:val="22"/>
        </w:rPr>
        <w:br/>
      </w:r>
      <w:r w:rsidRPr="00F34733">
        <w:rPr>
          <w:sz w:val="22"/>
          <w:szCs w:val="22"/>
        </w:rPr>
        <w:t xml:space="preserve"> </w:t>
      </w:r>
    </w:p>
    <w:p w:rsidR="0091157F" w:rsidRPr="0091157F" w:rsidRDefault="0091157F" w:rsidP="0091157F">
      <w:pPr>
        <w:pStyle w:val="Ingenmellomrom"/>
        <w:rPr>
          <w:b/>
          <w:sz w:val="22"/>
          <w:szCs w:val="22"/>
        </w:rPr>
      </w:pPr>
      <w:r w:rsidRPr="0091157F">
        <w:rPr>
          <w:b/>
          <w:sz w:val="22"/>
          <w:szCs w:val="22"/>
        </w:rPr>
        <w:t>Brukeren er selv ansvarlig for å klarere opphavsretten for eventuelt videre bruk og publisering av kopiert materiale, samt overholde lovverk knyttet til gjengivelse og publisering av materiale med sensitivt innhold (personvernlovgivingen).</w:t>
      </w:r>
      <w:r w:rsidRPr="0091157F">
        <w:rPr>
          <w:b/>
          <w:sz w:val="22"/>
          <w:szCs w:val="22"/>
        </w:rPr>
        <w:br/>
        <w:t xml:space="preserve"> </w:t>
      </w:r>
    </w:p>
    <w:p w:rsidR="0091157F" w:rsidRPr="0091157F" w:rsidRDefault="0091157F" w:rsidP="0091157F">
      <w:pPr>
        <w:pStyle w:val="Ingenmellomrom"/>
        <w:rPr>
          <w:sz w:val="22"/>
          <w:szCs w:val="22"/>
        </w:rPr>
      </w:pPr>
      <w:r w:rsidRPr="00F34733">
        <w:rPr>
          <w:sz w:val="22"/>
          <w:szCs w:val="22"/>
        </w:rPr>
        <w:t xml:space="preserve">Alle brukere må ha lånekort ved Nasjonalbiblioteket for å få utlevert materiale, og må ha undertegnet på utdelt reglement. Brukere som er til sjenanse for andre kan bli bortvist fra Spesiallesesalen. </w:t>
      </w:r>
      <w:r w:rsidRPr="0091157F">
        <w:rPr>
          <w:sz w:val="22"/>
          <w:szCs w:val="22"/>
        </w:rPr>
        <w:t>Lesesalspersonalet kan gi ytterligere bestemmelser ved behov.</w:t>
      </w:r>
    </w:p>
    <w:p w:rsidR="0091157F" w:rsidRPr="00F34733" w:rsidRDefault="0091157F" w:rsidP="0091157F">
      <w:pPr>
        <w:rPr>
          <w:sz w:val="22"/>
          <w:szCs w:val="22"/>
        </w:rPr>
      </w:pPr>
      <w:r w:rsidRPr="00F34733">
        <w:rPr>
          <w:sz w:val="22"/>
          <w:szCs w:val="22"/>
        </w:rPr>
        <w:t xml:space="preserve"> 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Vesker, PC-vesker, </w:t>
      </w:r>
      <w:r w:rsidRPr="0091157F">
        <w:rPr>
          <w:sz w:val="22"/>
          <w:szCs w:val="22"/>
        </w:rPr>
        <w:t>paraplyer</w:t>
      </w:r>
      <w:r w:rsidRPr="00F34733">
        <w:rPr>
          <w:sz w:val="22"/>
          <w:szCs w:val="22"/>
        </w:rPr>
        <w:t xml:space="preserve"> og yttertøy skal ikke tas med inn.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91157F">
        <w:rPr>
          <w:sz w:val="22"/>
          <w:szCs w:val="22"/>
        </w:rPr>
        <w:t>Kremer,</w:t>
      </w:r>
      <w:r>
        <w:rPr>
          <w:color w:val="4F81BD" w:themeColor="accent1"/>
          <w:sz w:val="22"/>
          <w:szCs w:val="22"/>
        </w:rPr>
        <w:t xml:space="preserve"> </w:t>
      </w:r>
      <w:r w:rsidRPr="00F34733">
        <w:rPr>
          <w:sz w:val="22"/>
          <w:szCs w:val="22"/>
        </w:rPr>
        <w:t xml:space="preserve">mat, drikke </w:t>
      </w:r>
      <w:r>
        <w:rPr>
          <w:sz w:val="22"/>
          <w:szCs w:val="22"/>
        </w:rPr>
        <w:t xml:space="preserve">og annet som kan skade materialet </w:t>
      </w:r>
      <w:r w:rsidRPr="00F34733">
        <w:rPr>
          <w:sz w:val="22"/>
          <w:szCs w:val="22"/>
        </w:rPr>
        <w:t>skal ikke tas med inn.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>Egne bøker og papirer kan kun tas med i begrenset omfang og i Nasjonalbibliotekets gjennomsiktige bæreposer.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Mobiltelefoner skal slås av eller stå i stille-modus, </w:t>
      </w:r>
      <w:r w:rsidRPr="0091157F">
        <w:rPr>
          <w:sz w:val="22"/>
          <w:szCs w:val="22"/>
        </w:rPr>
        <w:t>og private samtaler føres utenfor lesesalen.</w:t>
      </w:r>
    </w:p>
    <w:p w:rsidR="0091157F" w:rsidRPr="00F34733" w:rsidRDefault="0091157F" w:rsidP="0091157F">
      <w:pPr>
        <w:pStyle w:val="Ingenmellomrom"/>
        <w:ind w:left="720"/>
        <w:rPr>
          <w:sz w:val="22"/>
          <w:szCs w:val="22"/>
        </w:rPr>
      </w:pPr>
    </w:p>
    <w:p w:rsidR="0091157F" w:rsidRPr="0091157F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Lesesalspersonalet bestemmer om materialet kun kan benyttes på bestemte plasser, og om hansker, pute eller leseslynge må benyttes. </w:t>
      </w:r>
      <w:r w:rsidRPr="0091157F">
        <w:rPr>
          <w:sz w:val="22"/>
          <w:szCs w:val="22"/>
        </w:rPr>
        <w:t>For øvrig gjelder rene, tørre hender ved håndtering av materialet.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Kun blyant må brukes som skriveredskap. 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Papirenes orden må ikke forandres, og papirer som ønskes kopiert må ikke tas ut av sammenhengen. 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Materialet skal ikke benyttes som skriveunderlag. Legg heller ikke </w:t>
      </w:r>
      <w:r w:rsidRPr="0091157F">
        <w:rPr>
          <w:sz w:val="22"/>
          <w:szCs w:val="22"/>
        </w:rPr>
        <w:t xml:space="preserve">hender, armer, eller </w:t>
      </w:r>
      <w:r w:rsidRPr="00F34733">
        <w:rPr>
          <w:sz w:val="22"/>
          <w:szCs w:val="22"/>
        </w:rPr>
        <w:t>annet materiale oppå arkivmaterialet. Ved fravær fra plassen skal materialet samles i emballasjen.</w:t>
      </w:r>
    </w:p>
    <w:p w:rsidR="0091157F" w:rsidRPr="00F34733" w:rsidRDefault="0091157F" w:rsidP="0091157F">
      <w:pPr>
        <w:pStyle w:val="Ingenmellomrom"/>
        <w:rPr>
          <w:sz w:val="22"/>
          <w:szCs w:val="22"/>
        </w:rPr>
      </w:pP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 xml:space="preserve">Fotografering til privat bruk med digitalt kamera/mobiltelefon er tillatt for materiale som ikke er klausulert. Det er ikke tillatt å bruke blits og </w:t>
      </w:r>
      <w:proofErr w:type="spellStart"/>
      <w:r w:rsidRPr="00F34733">
        <w:rPr>
          <w:sz w:val="22"/>
          <w:szCs w:val="22"/>
        </w:rPr>
        <w:t>fotolamper</w:t>
      </w:r>
      <w:proofErr w:type="spellEnd"/>
      <w:r w:rsidRPr="00F34733">
        <w:rPr>
          <w:sz w:val="22"/>
          <w:szCs w:val="22"/>
        </w:rPr>
        <w:t>. Bruk av kamerastativ må avklares særskilt.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proofErr w:type="spellStart"/>
      <w:r w:rsidRPr="00F34733">
        <w:rPr>
          <w:sz w:val="22"/>
          <w:szCs w:val="22"/>
        </w:rPr>
        <w:t>Scanning</w:t>
      </w:r>
      <w:proofErr w:type="spellEnd"/>
      <w:r w:rsidRPr="00F34733">
        <w:rPr>
          <w:sz w:val="22"/>
          <w:szCs w:val="22"/>
        </w:rPr>
        <w:t xml:space="preserve"> av materiale er i utgangspunktet ikke tillatt, men kan i enkelte tilfeller tillates etter skriftlig søknad. </w:t>
      </w:r>
    </w:p>
    <w:p w:rsidR="0091157F" w:rsidRPr="00F34733" w:rsidRDefault="0091157F" w:rsidP="0091157F">
      <w:pPr>
        <w:pStyle w:val="Ingenmellomrom"/>
        <w:numPr>
          <w:ilvl w:val="0"/>
          <w:numId w:val="1"/>
        </w:numPr>
        <w:rPr>
          <w:sz w:val="22"/>
          <w:szCs w:val="22"/>
        </w:rPr>
      </w:pPr>
      <w:r w:rsidRPr="00F34733">
        <w:rPr>
          <w:sz w:val="22"/>
          <w:szCs w:val="22"/>
        </w:rPr>
        <w:t>Det kan bestilles fotokopier eller digitale kopier av materialet. Kontakt lesesalspersonalet for mer informasjon om tillatelser, priser og leveringsfrister.</w:t>
      </w:r>
    </w:p>
    <w:p w:rsidR="0091157F" w:rsidRPr="00F34733" w:rsidRDefault="0091157F" w:rsidP="0091157F">
      <w:pPr>
        <w:pStyle w:val="Ingenmellomrom"/>
        <w:ind w:left="360"/>
        <w:rPr>
          <w:sz w:val="22"/>
          <w:szCs w:val="22"/>
        </w:rPr>
      </w:pPr>
      <w:r w:rsidRPr="00F34733">
        <w:rPr>
          <w:sz w:val="22"/>
          <w:szCs w:val="22"/>
        </w:rPr>
        <w:br/>
        <w:t>Vi ber om at brukerne uoppfordret viser frem sin åpnede bærbare PC og egne papirer før de forlater lesesalen.</w:t>
      </w:r>
      <w:r w:rsidRPr="00F34733">
        <w:rPr>
          <w:sz w:val="22"/>
          <w:szCs w:val="22"/>
        </w:rPr>
        <w:br/>
      </w:r>
    </w:p>
    <w:p w:rsidR="0091157F" w:rsidRDefault="0091157F" w:rsidP="0091157F">
      <w:pPr>
        <w:rPr>
          <w:sz w:val="22"/>
          <w:szCs w:val="22"/>
        </w:rPr>
      </w:pPr>
    </w:p>
    <w:p w:rsidR="0091157F" w:rsidRPr="00F34733" w:rsidRDefault="0091157F" w:rsidP="0091157F">
      <w:pPr>
        <w:rPr>
          <w:sz w:val="22"/>
          <w:szCs w:val="22"/>
        </w:rPr>
      </w:pPr>
      <w:r w:rsidRPr="00F34733">
        <w:rPr>
          <w:sz w:val="22"/>
          <w:szCs w:val="22"/>
        </w:rPr>
        <w:t>Sted og dato:</w:t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  <w:t>Lånekortnummer:</w:t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  <w:r w:rsidRPr="00F34733">
        <w:rPr>
          <w:sz w:val="22"/>
          <w:szCs w:val="22"/>
        </w:rPr>
        <w:tab/>
      </w:r>
    </w:p>
    <w:p w:rsidR="0091157F" w:rsidRPr="00F34733" w:rsidRDefault="0091157F" w:rsidP="0091157F">
      <w:pPr>
        <w:rPr>
          <w:sz w:val="22"/>
          <w:szCs w:val="22"/>
        </w:rPr>
      </w:pPr>
    </w:p>
    <w:p w:rsidR="0091157F" w:rsidRDefault="0091157F" w:rsidP="0091157F">
      <w:pPr>
        <w:rPr>
          <w:sz w:val="22"/>
          <w:szCs w:val="22"/>
        </w:rPr>
      </w:pPr>
    </w:p>
    <w:p w:rsidR="00FF24B2" w:rsidRPr="0091157F" w:rsidRDefault="0091157F">
      <w:pPr>
        <w:rPr>
          <w:sz w:val="23"/>
          <w:szCs w:val="23"/>
        </w:rPr>
      </w:pPr>
      <w:r w:rsidRPr="00F34733">
        <w:rPr>
          <w:sz w:val="22"/>
          <w:szCs w:val="22"/>
        </w:rPr>
        <w:t>Underskrift</w:t>
      </w:r>
      <w:r w:rsidRPr="00F34733">
        <w:rPr>
          <w:sz w:val="23"/>
          <w:szCs w:val="23"/>
        </w:rPr>
        <w:t>:</w:t>
      </w:r>
      <w:bookmarkStart w:id="0" w:name="_GoBack"/>
      <w:bookmarkEnd w:id="0"/>
    </w:p>
    <w:sectPr w:rsidR="00FF24B2" w:rsidRPr="0091157F" w:rsidSect="0003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87876"/>
    <w:multiLevelType w:val="hybridMultilevel"/>
    <w:tmpl w:val="276837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F"/>
    <w:rsid w:val="0091157F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5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57F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1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15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157F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Nasjonalbiblioteket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Korbu</dc:creator>
  <cp:lastModifiedBy>Nina Korbu</cp:lastModifiedBy>
  <cp:revision>1</cp:revision>
  <dcterms:created xsi:type="dcterms:W3CDTF">2017-12-04T07:05:00Z</dcterms:created>
  <dcterms:modified xsi:type="dcterms:W3CDTF">2017-12-04T07:09:00Z</dcterms:modified>
</cp:coreProperties>
</file>